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36" w:rsidRPr="00011BB0" w:rsidRDefault="009A4A36" w:rsidP="009A4A36">
      <w:pPr>
        <w:widowControl/>
        <w:outlineLvl w:val="0"/>
        <w:rPr>
          <w:rFonts w:ascii="仿宋" w:eastAsia="仿宋" w:hAnsi="仿宋" w:cs="宋体"/>
          <w:bCs/>
          <w:kern w:val="36"/>
          <w:sz w:val="32"/>
          <w:szCs w:val="32"/>
        </w:rPr>
      </w:pPr>
      <w:r w:rsidRPr="00011BB0">
        <w:rPr>
          <w:rFonts w:ascii="仿宋" w:eastAsia="仿宋" w:hAnsi="仿宋" w:cs="宋体" w:hint="eastAsia"/>
          <w:bCs/>
          <w:kern w:val="36"/>
          <w:sz w:val="32"/>
          <w:szCs w:val="32"/>
        </w:rPr>
        <w:t>附件8：</w:t>
      </w:r>
    </w:p>
    <w:p w:rsidR="000B4012" w:rsidRPr="009A4A36" w:rsidRDefault="000B4012" w:rsidP="009A4A36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  <w:bookmarkStart w:id="0" w:name="_GoBack"/>
      <w:r w:rsidRPr="009A4A36"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机电学院</w:t>
      </w:r>
      <w:r w:rsidR="00CB25AC" w:rsidRPr="009A4A36"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教师年度考核指标补充修订意见</w:t>
      </w:r>
    </w:p>
    <w:bookmarkEnd w:id="0"/>
    <w:p w:rsidR="000B4012" w:rsidRPr="000B4012" w:rsidRDefault="00CB25AC" w:rsidP="00CB25AC">
      <w:pPr>
        <w:widowControl/>
        <w:spacing w:line="405" w:lineRule="atLeast"/>
        <w:ind w:firstLineChars="650" w:firstLine="156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(</w:t>
      </w:r>
      <w:r w:rsidR="000B4012" w:rsidRPr="000B4012">
        <w:rPr>
          <w:rFonts w:ascii="Segoe UI" w:eastAsia="宋体" w:hAnsi="Segoe UI" w:cs="Segoe UI"/>
          <w:color w:val="333333"/>
          <w:kern w:val="0"/>
          <w:sz w:val="24"/>
          <w:szCs w:val="24"/>
        </w:rPr>
        <w:t>2020</w:t>
      </w:r>
      <w:r w:rsidR="000B4012" w:rsidRPr="000B4012"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  <w:r w:rsidR="000B4012" w:rsidRPr="000B4012">
        <w:rPr>
          <w:rFonts w:ascii="Segoe UI" w:eastAsia="宋体" w:hAnsi="Segoe UI" w:cs="Segoe UI"/>
          <w:color w:val="333333"/>
          <w:kern w:val="0"/>
          <w:sz w:val="24"/>
          <w:szCs w:val="24"/>
        </w:rPr>
        <w:t>12</w:t>
      </w:r>
      <w:r w:rsidR="000B4012" w:rsidRPr="000B4012">
        <w:rPr>
          <w:rFonts w:ascii="Segoe UI" w:eastAsia="宋体" w:hAnsi="Segoe UI" w:cs="Segoe UI"/>
          <w:color w:val="333333"/>
          <w:kern w:val="0"/>
          <w:sz w:val="24"/>
          <w:szCs w:val="24"/>
        </w:rPr>
        <w:t>月</w:t>
      </w:r>
      <w:r w:rsidR="000B4012" w:rsidRPr="000B4012">
        <w:rPr>
          <w:rFonts w:ascii="Segoe UI" w:eastAsia="宋体" w:hAnsi="Segoe UI" w:cs="Segoe UI"/>
          <w:color w:val="333333"/>
          <w:kern w:val="0"/>
          <w:sz w:val="24"/>
          <w:szCs w:val="24"/>
        </w:rPr>
        <w:t>23</w:t>
      </w:r>
      <w:r w:rsidR="000B4012" w:rsidRPr="000B4012">
        <w:rPr>
          <w:rFonts w:ascii="Segoe UI" w:eastAsia="宋体" w:hAnsi="Segoe UI" w:cs="Segoe UI"/>
          <w:color w:val="333333"/>
          <w:kern w:val="0"/>
          <w:sz w:val="24"/>
          <w:szCs w:val="24"/>
        </w:rPr>
        <w:t>日，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党政联席会议研究通过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)</w:t>
      </w:r>
    </w:p>
    <w:tbl>
      <w:tblPr>
        <w:tblW w:w="88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631"/>
        <w:gridCol w:w="4284"/>
      </w:tblGrid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jc w:val="left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项目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分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 xml:space="preserve"> 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值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研究生入学考试自命题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0.6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参加讲课比赛工科组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0.1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proofErr w:type="gramStart"/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思政课程</w:t>
            </w:r>
            <w:proofErr w:type="gramEnd"/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比赛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0.05(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院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)/0.1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（校）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学校一流课程建设项目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left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认定通过后按课程建设中校级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SPOC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课程给分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1.0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实践课程建设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left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认定通过后按课程建设中校级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SPOC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课程给分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1.0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科研平台建设项目验收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5.0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学院选派招标专家参加西安招标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0.16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8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入围陕西省课堂创新大赛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等同讲课比赛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9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校级研究生优秀导师团队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2.0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10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校级研究生优秀导师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2.0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11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在线教学优秀课程（主讲老师）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0.5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在线教学优秀案例（教学课件）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0.5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在线教学优秀教研室（课程组）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0.8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招生宣传宣传视频课件制作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1.0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本科培养方案修订补充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2.0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C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类竞赛的指导教师分值，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省级分值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辅修专业申报建设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3.0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18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指导大学生</w:t>
            </w:r>
            <w:proofErr w:type="gramStart"/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科创项目</w:t>
            </w:r>
            <w:proofErr w:type="gramEnd"/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结题</w:t>
            </w:r>
          </w:p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国家级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/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省级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/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校级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0.3/0.2/0.1</w:t>
            </w:r>
          </w:p>
        </w:tc>
      </w:tr>
      <w:tr w:rsidR="000B4012" w:rsidRPr="000B4012" w:rsidTr="000B4012">
        <w:trPr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19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非西农为第一单位出版教材</w:t>
            </w:r>
          </w:p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主编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/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副主编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/</w:t>
            </w: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参编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4012" w:rsidRPr="000B4012" w:rsidRDefault="000B4012" w:rsidP="000B4012">
            <w:pPr>
              <w:widowControl/>
              <w:spacing w:line="405" w:lineRule="atLeast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</w:p>
          <w:p w:rsidR="000B4012" w:rsidRPr="000B4012" w:rsidRDefault="000B4012" w:rsidP="000B4012">
            <w:pPr>
              <w:widowControl/>
              <w:spacing w:line="405" w:lineRule="atLeast"/>
              <w:ind w:firstLine="480"/>
              <w:jc w:val="center"/>
              <w:rPr>
                <w:rFonts w:ascii="Segoe UI" w:eastAsia="宋体" w:hAnsi="Segoe UI" w:cs="Segoe UI"/>
                <w:kern w:val="0"/>
                <w:sz w:val="24"/>
                <w:szCs w:val="24"/>
              </w:rPr>
            </w:pPr>
            <w:r w:rsidRPr="000B4012">
              <w:rPr>
                <w:rFonts w:ascii="Segoe UI" w:eastAsia="宋体" w:hAnsi="Segoe UI" w:cs="Segoe UI"/>
                <w:kern w:val="0"/>
                <w:sz w:val="24"/>
                <w:szCs w:val="24"/>
              </w:rPr>
              <w:t>0.15/0.10/0.05</w:t>
            </w:r>
          </w:p>
        </w:tc>
      </w:tr>
    </w:tbl>
    <w:p w:rsidR="000B4012" w:rsidRPr="000B4012" w:rsidRDefault="000B4012" w:rsidP="000B4012">
      <w:pPr>
        <w:widowControl/>
        <w:spacing w:line="405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</w:p>
    <w:p w:rsidR="000351B0" w:rsidRDefault="000351B0"/>
    <w:sectPr w:rsidR="00035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85" w:rsidRDefault="000F2885" w:rsidP="009A4A36">
      <w:r>
        <w:separator/>
      </w:r>
    </w:p>
  </w:endnote>
  <w:endnote w:type="continuationSeparator" w:id="0">
    <w:p w:rsidR="000F2885" w:rsidRDefault="000F2885" w:rsidP="009A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85" w:rsidRDefault="000F2885" w:rsidP="009A4A36">
      <w:r>
        <w:separator/>
      </w:r>
    </w:p>
  </w:footnote>
  <w:footnote w:type="continuationSeparator" w:id="0">
    <w:p w:rsidR="000F2885" w:rsidRDefault="000F2885" w:rsidP="009A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12"/>
    <w:rsid w:val="00011BB0"/>
    <w:rsid w:val="000351B0"/>
    <w:rsid w:val="000B4012"/>
    <w:rsid w:val="000F2885"/>
    <w:rsid w:val="00170805"/>
    <w:rsid w:val="003D4C8C"/>
    <w:rsid w:val="003D70F1"/>
    <w:rsid w:val="007A09C7"/>
    <w:rsid w:val="00844CCC"/>
    <w:rsid w:val="008E5E10"/>
    <w:rsid w:val="009170DF"/>
    <w:rsid w:val="009A4A36"/>
    <w:rsid w:val="00A81C36"/>
    <w:rsid w:val="00C52C25"/>
    <w:rsid w:val="00CB25AC"/>
    <w:rsid w:val="00CE1CE7"/>
    <w:rsid w:val="00D37BEB"/>
    <w:rsid w:val="00D90836"/>
    <w:rsid w:val="00D97865"/>
    <w:rsid w:val="00DA2E17"/>
    <w:rsid w:val="00DA33FB"/>
    <w:rsid w:val="00DB6F68"/>
    <w:rsid w:val="00E22789"/>
    <w:rsid w:val="00ED58DB"/>
    <w:rsid w:val="00EF624D"/>
    <w:rsid w:val="00F05B25"/>
    <w:rsid w:val="00F4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A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1843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马志宏</dc:creator>
  <cp:lastModifiedBy>马志宏</cp:lastModifiedBy>
  <cp:revision>5</cp:revision>
  <dcterms:created xsi:type="dcterms:W3CDTF">2021-12-20T01:54:00Z</dcterms:created>
  <dcterms:modified xsi:type="dcterms:W3CDTF">2021-12-20T02:23:00Z</dcterms:modified>
</cp:coreProperties>
</file>